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2D4E0E" w:rsidRPr="002D4E0E" w14:paraId="6357722A" w14:textId="77777777" w:rsidTr="00A35420">
        <w:tc>
          <w:tcPr>
            <w:tcW w:w="9345" w:type="dxa"/>
            <w:gridSpan w:val="2"/>
            <w:shd w:val="clear" w:color="auto" w:fill="auto"/>
          </w:tcPr>
          <w:p w14:paraId="69F47C75" w14:textId="77777777" w:rsidR="002D4E0E" w:rsidRPr="00F56788" w:rsidRDefault="002D4E0E" w:rsidP="002D4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2D4E0E" w:rsidRPr="002D4E0E" w14:paraId="0081457F" w14:textId="77777777" w:rsidTr="009A1ABA">
        <w:trPr>
          <w:trHeight w:val="4203"/>
        </w:trPr>
        <w:tc>
          <w:tcPr>
            <w:tcW w:w="4815" w:type="dxa"/>
            <w:shd w:val="clear" w:color="auto" w:fill="auto"/>
            <w:hideMark/>
          </w:tcPr>
          <w:p w14:paraId="2CC3910C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65A04064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4FD31DA9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_____________Д.А. Поздняков</w:t>
            </w:r>
          </w:p>
          <w:p w14:paraId="7125B45C" w14:textId="3C29D950" w:rsid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 _____________202</w:t>
            </w:r>
            <w:r w:rsidR="00741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14:paraId="4E8510B4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  <w:shd w:val="clear" w:color="auto" w:fill="auto"/>
            <w:hideMark/>
          </w:tcPr>
          <w:p w14:paraId="61DE96CA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334BB593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7A819B58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 В.А. Егоров</w:t>
            </w:r>
          </w:p>
          <w:p w14:paraId="59318218" w14:textId="2BC77191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_______________202</w:t>
            </w:r>
            <w:r w:rsidR="00741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14:paraId="5B58A7C3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28C3E5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F02325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A53C0C5" w14:textId="77777777" w:rsidR="004E7028" w:rsidRPr="004E7028" w:rsidRDefault="004E7028" w:rsidP="004E702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174923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П О Л О Ж Е Н И Е</w:t>
      </w:r>
    </w:p>
    <w:p w14:paraId="6A5DCDF5" w14:textId="6C7BAF1E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о проведении</w:t>
      </w:r>
      <w:r w:rsidR="0082729B">
        <w:rPr>
          <w:b/>
          <w:bCs/>
          <w:color w:val="000000"/>
          <w:sz w:val="28"/>
          <w:szCs w:val="28"/>
        </w:rPr>
        <w:t xml:space="preserve"> </w:t>
      </w:r>
      <w:r w:rsidR="0067792A">
        <w:rPr>
          <w:b/>
          <w:bCs/>
          <w:color w:val="000000"/>
          <w:sz w:val="28"/>
          <w:szCs w:val="28"/>
        </w:rPr>
        <w:t>блиц</w:t>
      </w:r>
      <w:r w:rsidR="0082729B">
        <w:rPr>
          <w:b/>
          <w:bCs/>
          <w:color w:val="000000"/>
          <w:sz w:val="28"/>
          <w:szCs w:val="28"/>
        </w:rPr>
        <w:t xml:space="preserve">турнира, посвященного </w:t>
      </w:r>
      <w:r w:rsidR="007418FE">
        <w:rPr>
          <w:b/>
          <w:bCs/>
          <w:color w:val="000000"/>
          <w:sz w:val="28"/>
          <w:szCs w:val="28"/>
        </w:rPr>
        <w:t>Дню защитника Отечества</w:t>
      </w:r>
    </w:p>
    <w:p w14:paraId="2BB30ECA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I. ОБЩИЕ ПОЛОЖЕНИЯ</w:t>
      </w:r>
    </w:p>
    <w:p w14:paraId="0F4B2C9C" w14:textId="1AB58EC5" w:rsidR="004E7028" w:rsidRPr="00436F60" w:rsidRDefault="0067792A" w:rsidP="004E702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Блицтурнир</w:t>
      </w:r>
      <w:r w:rsidR="009A1ABA">
        <w:rPr>
          <w:color w:val="000000"/>
          <w:sz w:val="28"/>
          <w:szCs w:val="28"/>
        </w:rPr>
        <w:t xml:space="preserve">, посвященный </w:t>
      </w:r>
      <w:r w:rsidR="007418FE">
        <w:rPr>
          <w:color w:val="000000"/>
          <w:sz w:val="28"/>
          <w:szCs w:val="28"/>
        </w:rPr>
        <w:t>Дню защитника Отечества</w:t>
      </w:r>
      <w:r w:rsidR="0082729B">
        <w:rPr>
          <w:color w:val="000000"/>
          <w:sz w:val="28"/>
          <w:szCs w:val="28"/>
        </w:rPr>
        <w:t xml:space="preserve"> </w:t>
      </w:r>
      <w:r w:rsidR="004E7028" w:rsidRPr="00436F60">
        <w:rPr>
          <w:color w:val="000000"/>
          <w:sz w:val="28"/>
          <w:szCs w:val="28"/>
        </w:rPr>
        <w:t>(далее – соревнования) проводится в рамках календарного плана официальных физкультурных и спортивных меро</w:t>
      </w:r>
      <w:r w:rsidR="004E7028">
        <w:rPr>
          <w:color w:val="000000"/>
          <w:sz w:val="28"/>
          <w:szCs w:val="28"/>
        </w:rPr>
        <w:t>приятий городского округа Сызрань</w:t>
      </w:r>
      <w:r w:rsidR="004E7028" w:rsidRPr="00436F60">
        <w:rPr>
          <w:color w:val="000000"/>
          <w:sz w:val="28"/>
          <w:szCs w:val="28"/>
        </w:rPr>
        <w:t xml:space="preserve"> на 202</w:t>
      </w:r>
      <w:r w:rsidR="007418FE">
        <w:rPr>
          <w:color w:val="000000"/>
          <w:sz w:val="28"/>
          <w:szCs w:val="28"/>
        </w:rPr>
        <w:t>4</w:t>
      </w:r>
      <w:r w:rsidR="004E7028" w:rsidRPr="00436F60">
        <w:rPr>
          <w:color w:val="000000"/>
          <w:sz w:val="28"/>
          <w:szCs w:val="28"/>
        </w:rPr>
        <w:t xml:space="preserve"> год.</w:t>
      </w:r>
    </w:p>
    <w:p w14:paraId="51FB0C40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Соревнования проводятся в соответствии с Правилами вида спорта «шахматы», утвержденными приказом Минспорта России.</w:t>
      </w:r>
    </w:p>
    <w:p w14:paraId="2711DA34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Основными целями и задачами проводимых соревнований являются:</w:t>
      </w:r>
    </w:p>
    <w:p w14:paraId="72ECC664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- повышение уровня спортивного мастерства и выполнения разрядных норм;</w:t>
      </w:r>
    </w:p>
    <w:p w14:paraId="0083F1CD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 xml:space="preserve">- популяризация и дальнейшее развитие шахмат в городском округе </w:t>
      </w:r>
      <w:r>
        <w:rPr>
          <w:color w:val="000000"/>
          <w:sz w:val="28"/>
          <w:szCs w:val="28"/>
        </w:rPr>
        <w:t>Сызрань</w:t>
      </w:r>
      <w:r w:rsidRPr="00436F60">
        <w:rPr>
          <w:color w:val="000000"/>
          <w:sz w:val="28"/>
          <w:szCs w:val="28"/>
        </w:rPr>
        <w:t>;</w:t>
      </w:r>
    </w:p>
    <w:p w14:paraId="60E00888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- пропаганда здорового образа жизни.</w:t>
      </w:r>
    </w:p>
    <w:p w14:paraId="0DB4390E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Данное Положение является официальным вызовом на соревнования.</w:t>
      </w:r>
    </w:p>
    <w:p w14:paraId="55FD7F63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II. ПРАВА И ОБЯЗАННОСТИ ОРГАНИЗАТОРОВ</w:t>
      </w:r>
    </w:p>
    <w:p w14:paraId="790CE6BB" w14:textId="77777777" w:rsidR="007F6802" w:rsidRPr="00436F60" w:rsidRDefault="007F6802" w:rsidP="007F6802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36F60">
        <w:rPr>
          <w:color w:val="000000"/>
          <w:sz w:val="28"/>
          <w:szCs w:val="28"/>
        </w:rPr>
        <w:t>уководство организацией и проведением соревнований осуществляется</w:t>
      </w:r>
      <w:r>
        <w:rPr>
          <w:color w:val="000000"/>
          <w:sz w:val="28"/>
          <w:szCs w:val="28"/>
        </w:rPr>
        <w:t xml:space="preserve"> главной судейской коллегией, назначаемой</w:t>
      </w:r>
      <w:r w:rsidR="005B55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местной</w:t>
      </w:r>
      <w:r w:rsidRPr="00436F60">
        <w:rPr>
          <w:color w:val="000000"/>
          <w:sz w:val="28"/>
          <w:szCs w:val="28"/>
        </w:rPr>
        <w:t xml:space="preserve"> общественной организаци</w:t>
      </w:r>
      <w:r>
        <w:rPr>
          <w:color w:val="000000"/>
          <w:sz w:val="28"/>
          <w:szCs w:val="28"/>
        </w:rPr>
        <w:t>ей</w:t>
      </w:r>
      <w:r w:rsidRPr="00436F60">
        <w:rPr>
          <w:color w:val="000000"/>
          <w:sz w:val="28"/>
          <w:szCs w:val="28"/>
        </w:rPr>
        <w:t xml:space="preserve"> «Федераци</w:t>
      </w:r>
      <w:r>
        <w:rPr>
          <w:color w:val="000000"/>
          <w:sz w:val="28"/>
          <w:szCs w:val="28"/>
        </w:rPr>
        <w:t>я шахмат городского округа Сызрань</w:t>
      </w:r>
      <w:r w:rsidRPr="00436F60">
        <w:rPr>
          <w:color w:val="000000"/>
          <w:sz w:val="28"/>
          <w:szCs w:val="28"/>
        </w:rPr>
        <w:t>» (далее – федерация).</w:t>
      </w:r>
    </w:p>
    <w:p w14:paraId="7EFC981B" w14:textId="7394CBFD" w:rsidR="004E7028" w:rsidRDefault="004E7028" w:rsidP="004E7028">
      <w:pPr>
        <w:pStyle w:val="a4"/>
        <w:rPr>
          <w:color w:val="000000"/>
          <w:sz w:val="28"/>
          <w:szCs w:val="28"/>
        </w:rPr>
      </w:pPr>
      <w:bookmarkStart w:id="0" w:name="_Hlk159161864"/>
      <w:r w:rsidRPr="00436F60">
        <w:rPr>
          <w:color w:val="000000"/>
          <w:sz w:val="28"/>
          <w:szCs w:val="28"/>
        </w:rPr>
        <w:lastRenderedPageBreak/>
        <w:t>Главный судья соревнований</w:t>
      </w:r>
      <w:r>
        <w:rPr>
          <w:color w:val="000000"/>
          <w:sz w:val="28"/>
          <w:szCs w:val="28"/>
        </w:rPr>
        <w:t xml:space="preserve"> – </w:t>
      </w:r>
      <w:r w:rsidR="00D962B0">
        <w:rPr>
          <w:color w:val="000000"/>
          <w:sz w:val="28"/>
          <w:szCs w:val="28"/>
        </w:rPr>
        <w:t xml:space="preserve">спортивный </w:t>
      </w:r>
      <w:r>
        <w:rPr>
          <w:color w:val="000000"/>
          <w:sz w:val="28"/>
          <w:szCs w:val="28"/>
        </w:rPr>
        <w:t>судья</w:t>
      </w:r>
      <w:r w:rsidR="0082729B">
        <w:rPr>
          <w:color w:val="000000"/>
          <w:sz w:val="28"/>
          <w:szCs w:val="28"/>
        </w:rPr>
        <w:t xml:space="preserve"> </w:t>
      </w:r>
      <w:r w:rsidR="007418FE">
        <w:rPr>
          <w:color w:val="000000"/>
          <w:sz w:val="28"/>
          <w:szCs w:val="28"/>
        </w:rPr>
        <w:t>второй</w:t>
      </w:r>
      <w:r w:rsidR="009A1ABA">
        <w:rPr>
          <w:color w:val="000000"/>
          <w:sz w:val="28"/>
          <w:szCs w:val="28"/>
        </w:rPr>
        <w:t xml:space="preserve"> категории</w:t>
      </w:r>
      <w:r w:rsidR="007418FE">
        <w:rPr>
          <w:color w:val="000000"/>
          <w:sz w:val="28"/>
          <w:szCs w:val="28"/>
        </w:rPr>
        <w:t xml:space="preserve"> Савичев</w:t>
      </w:r>
      <w:r w:rsidR="0082729B">
        <w:rPr>
          <w:color w:val="000000"/>
          <w:sz w:val="28"/>
          <w:szCs w:val="28"/>
        </w:rPr>
        <w:t xml:space="preserve"> Алексей В</w:t>
      </w:r>
      <w:r w:rsidR="007418FE">
        <w:rPr>
          <w:color w:val="000000"/>
          <w:sz w:val="28"/>
          <w:szCs w:val="28"/>
        </w:rPr>
        <w:t>ячеславович</w:t>
      </w:r>
      <w:r w:rsidR="0082729B">
        <w:rPr>
          <w:color w:val="000000"/>
          <w:sz w:val="28"/>
          <w:szCs w:val="28"/>
        </w:rPr>
        <w:t xml:space="preserve"> </w:t>
      </w:r>
      <w:r w:rsidR="009A1ABA">
        <w:rPr>
          <w:color w:val="000000"/>
          <w:sz w:val="28"/>
          <w:szCs w:val="28"/>
        </w:rPr>
        <w:t>(</w:t>
      </w:r>
      <w:proofErr w:type="spellStart"/>
      <w:r w:rsidR="009A1ABA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 xml:space="preserve">. </w:t>
      </w:r>
      <w:r w:rsidR="0082729B">
        <w:rPr>
          <w:color w:val="000000"/>
          <w:sz w:val="28"/>
          <w:szCs w:val="28"/>
        </w:rPr>
        <w:t>Сызрань</w:t>
      </w:r>
      <w:r w:rsidRPr="00436F60">
        <w:rPr>
          <w:color w:val="000000"/>
          <w:sz w:val="28"/>
          <w:szCs w:val="28"/>
        </w:rPr>
        <w:t>).</w:t>
      </w:r>
    </w:p>
    <w:bookmarkEnd w:id="0"/>
    <w:p w14:paraId="3B642D88" w14:textId="77777777" w:rsidR="00533AC6" w:rsidRPr="00436F60" w:rsidRDefault="00533AC6" w:rsidP="004E702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начала соревнований могут быть внесены изменения в состав главной судейской коллегии.</w:t>
      </w:r>
    </w:p>
    <w:p w14:paraId="0D339FA3" w14:textId="77777777" w:rsidR="004E7028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III. ОБЕСПЕЧЕНИЕ БЕЗОПАСНОСТИ УЧАСТНИКОВ И ЗРИТЕЛЕЙ</w:t>
      </w:r>
    </w:p>
    <w:p w14:paraId="107FF2E7" w14:textId="77777777" w:rsidR="00D962B0" w:rsidRDefault="00D962B0" w:rsidP="00D962B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179654B9" w14:textId="77777777" w:rsidR="00D962B0" w:rsidRPr="005C6478" w:rsidRDefault="00D962B0" w:rsidP="00D962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Ответственность по исполнению Постановления Губернатора Самарской области от 22.10.2021 г. № 258 «О комплексе мер по обеспечению санитарно-эпидемиологического благополучия населения в связи с распространением новой коронавирусной инфекции 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(COVID-19) на территории Самарской области» с последующими изменениями и дополнениями на дату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федерацию.</w:t>
      </w:r>
    </w:p>
    <w:p w14:paraId="7D3CF7A6" w14:textId="77777777" w:rsidR="00D962B0" w:rsidRPr="005C6478" w:rsidRDefault="00D962B0" w:rsidP="00D96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26F58F38" w14:textId="77777777" w:rsidR="00D962B0" w:rsidRPr="00D962B0" w:rsidRDefault="00D962B0" w:rsidP="00D962B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медицинское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федерацию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84312F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IV. ОБЩИЕ СВЕДЕНИЯ О СПОРТИВНЫХ СОРЕВНОВАНИЯХ</w:t>
      </w:r>
    </w:p>
    <w:p w14:paraId="2B5FA9BF" w14:textId="77777777" w:rsidR="0030668E" w:rsidRDefault="009A1ABA" w:rsidP="009373CB">
      <w:pPr>
        <w:pStyle w:val="a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</w:t>
      </w:r>
      <w:r w:rsidR="006A4708">
        <w:rPr>
          <w:sz w:val="28"/>
          <w:szCs w:val="28"/>
        </w:rPr>
        <w:t>в шахматном центре «</w:t>
      </w:r>
      <w:r w:rsidR="006A4708">
        <w:rPr>
          <w:sz w:val="28"/>
          <w:szCs w:val="28"/>
          <w:lang w:val="en-US"/>
        </w:rPr>
        <w:t>GRANDMASTER</w:t>
      </w:r>
      <w:r w:rsidR="006A4708">
        <w:rPr>
          <w:sz w:val="28"/>
          <w:szCs w:val="28"/>
        </w:rPr>
        <w:t xml:space="preserve">» по адресу: г. Сызрань, ул. </w:t>
      </w:r>
      <w:proofErr w:type="spellStart"/>
      <w:r w:rsidR="006A4708">
        <w:rPr>
          <w:sz w:val="28"/>
          <w:szCs w:val="28"/>
        </w:rPr>
        <w:t>Образцовская</w:t>
      </w:r>
      <w:proofErr w:type="spellEnd"/>
      <w:r w:rsidR="006A4708">
        <w:rPr>
          <w:sz w:val="28"/>
          <w:szCs w:val="28"/>
        </w:rPr>
        <w:t>, д. 97</w:t>
      </w:r>
      <w:r w:rsidR="00442B45">
        <w:rPr>
          <w:sz w:val="28"/>
          <w:szCs w:val="28"/>
        </w:rPr>
        <w:t xml:space="preserve"> (ТЦ «Планета»)</w:t>
      </w:r>
      <w:r w:rsidR="006A4708">
        <w:rPr>
          <w:sz w:val="28"/>
          <w:szCs w:val="28"/>
        </w:rPr>
        <w:t>.</w:t>
      </w:r>
    </w:p>
    <w:p w14:paraId="65EBE984" w14:textId="13044A1E" w:rsidR="004E7028" w:rsidRDefault="00442B45" w:rsidP="009373CB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>Турнир</w:t>
      </w:r>
      <w:r w:rsidR="0082729B">
        <w:rPr>
          <w:sz w:val="28"/>
          <w:szCs w:val="28"/>
        </w:rPr>
        <w:t xml:space="preserve"> проводится </w:t>
      </w:r>
      <w:r w:rsidR="007418FE">
        <w:rPr>
          <w:sz w:val="28"/>
          <w:szCs w:val="28"/>
        </w:rPr>
        <w:t>25</w:t>
      </w:r>
      <w:r w:rsidR="0082729B">
        <w:rPr>
          <w:sz w:val="28"/>
          <w:szCs w:val="28"/>
        </w:rPr>
        <w:t xml:space="preserve"> </w:t>
      </w:r>
      <w:r w:rsidR="007418FE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7418FE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  <w:r w:rsidR="0082729B">
        <w:rPr>
          <w:sz w:val="28"/>
          <w:szCs w:val="28"/>
        </w:rPr>
        <w:t xml:space="preserve"> </w:t>
      </w:r>
      <w:r w:rsidR="0030668E">
        <w:rPr>
          <w:color w:val="000000"/>
          <w:sz w:val="28"/>
          <w:szCs w:val="28"/>
        </w:rPr>
        <w:t>Регистрация участников</w:t>
      </w:r>
      <w:r w:rsidR="0082729B">
        <w:rPr>
          <w:color w:val="000000"/>
          <w:sz w:val="28"/>
          <w:szCs w:val="28"/>
        </w:rPr>
        <w:t xml:space="preserve"> </w:t>
      </w:r>
      <w:r w:rsidR="003B6E96">
        <w:rPr>
          <w:color w:val="000000"/>
          <w:sz w:val="28"/>
          <w:szCs w:val="28"/>
        </w:rPr>
        <w:t>осуществляется</w:t>
      </w:r>
      <w:r w:rsidR="0082729B">
        <w:rPr>
          <w:color w:val="000000"/>
          <w:sz w:val="28"/>
          <w:szCs w:val="28"/>
        </w:rPr>
        <w:t xml:space="preserve"> </w:t>
      </w:r>
      <w:r w:rsidR="007418FE">
        <w:rPr>
          <w:color w:val="000000"/>
          <w:sz w:val="28"/>
          <w:szCs w:val="28"/>
        </w:rPr>
        <w:t>25</w:t>
      </w:r>
      <w:r w:rsidR="0082729B">
        <w:rPr>
          <w:color w:val="000000"/>
          <w:sz w:val="28"/>
          <w:szCs w:val="28"/>
        </w:rPr>
        <w:t xml:space="preserve"> </w:t>
      </w:r>
      <w:r w:rsidR="007418FE">
        <w:rPr>
          <w:color w:val="000000"/>
          <w:sz w:val="28"/>
          <w:szCs w:val="28"/>
        </w:rPr>
        <w:t>февраля</w:t>
      </w:r>
      <w:r w:rsidR="00195690">
        <w:rPr>
          <w:color w:val="000000"/>
          <w:sz w:val="28"/>
          <w:szCs w:val="28"/>
        </w:rPr>
        <w:t xml:space="preserve"> 202</w:t>
      </w:r>
      <w:r w:rsidR="007418FE">
        <w:rPr>
          <w:color w:val="000000"/>
          <w:sz w:val="28"/>
          <w:szCs w:val="28"/>
        </w:rPr>
        <w:t>4</w:t>
      </w:r>
      <w:r w:rsidR="00195690">
        <w:rPr>
          <w:color w:val="000000"/>
          <w:sz w:val="28"/>
          <w:szCs w:val="28"/>
        </w:rPr>
        <w:t xml:space="preserve"> года</w:t>
      </w:r>
      <w:r w:rsidR="003B6E96">
        <w:rPr>
          <w:color w:val="000000"/>
          <w:sz w:val="28"/>
          <w:szCs w:val="28"/>
        </w:rPr>
        <w:t xml:space="preserve"> с 1</w:t>
      </w:r>
      <w:r w:rsidR="007418FE">
        <w:rPr>
          <w:color w:val="000000"/>
          <w:sz w:val="28"/>
          <w:szCs w:val="28"/>
        </w:rPr>
        <w:t>2</w:t>
      </w:r>
      <w:r w:rsidR="003B6E96">
        <w:rPr>
          <w:color w:val="000000"/>
          <w:sz w:val="28"/>
          <w:szCs w:val="28"/>
        </w:rPr>
        <w:t>.</w:t>
      </w:r>
      <w:r w:rsidR="006A4708">
        <w:rPr>
          <w:color w:val="000000"/>
          <w:sz w:val="28"/>
          <w:szCs w:val="28"/>
        </w:rPr>
        <w:t>0</w:t>
      </w:r>
      <w:r w:rsidR="0030668E">
        <w:rPr>
          <w:color w:val="000000"/>
          <w:sz w:val="28"/>
          <w:szCs w:val="28"/>
        </w:rPr>
        <w:t>0 до 1</w:t>
      </w:r>
      <w:r w:rsidR="007418FE">
        <w:rPr>
          <w:color w:val="000000"/>
          <w:sz w:val="28"/>
          <w:szCs w:val="28"/>
        </w:rPr>
        <w:t>2</w:t>
      </w:r>
      <w:r w:rsidR="0030668E">
        <w:rPr>
          <w:color w:val="000000"/>
          <w:sz w:val="28"/>
          <w:szCs w:val="28"/>
        </w:rPr>
        <w:t>.</w:t>
      </w:r>
      <w:r w:rsidR="007418FE">
        <w:rPr>
          <w:color w:val="000000"/>
          <w:sz w:val="28"/>
          <w:szCs w:val="28"/>
        </w:rPr>
        <w:t>45</w:t>
      </w:r>
      <w:r w:rsidR="0030668E" w:rsidRPr="004E7028">
        <w:rPr>
          <w:color w:val="000000"/>
          <w:sz w:val="28"/>
          <w:szCs w:val="28"/>
        </w:rPr>
        <w:t xml:space="preserve"> часов</w:t>
      </w:r>
      <w:r w:rsidR="0030668E">
        <w:rPr>
          <w:color w:val="000000"/>
          <w:sz w:val="28"/>
          <w:szCs w:val="28"/>
        </w:rPr>
        <w:t>. Открытие</w:t>
      </w:r>
      <w:r w:rsidR="00B536E7">
        <w:rPr>
          <w:color w:val="000000"/>
          <w:sz w:val="28"/>
          <w:szCs w:val="28"/>
        </w:rPr>
        <w:t xml:space="preserve"> турнира в 1</w:t>
      </w:r>
      <w:r w:rsidR="007418FE">
        <w:rPr>
          <w:color w:val="000000"/>
          <w:sz w:val="28"/>
          <w:szCs w:val="28"/>
        </w:rPr>
        <w:t>2</w:t>
      </w:r>
      <w:r w:rsidR="0082729B">
        <w:rPr>
          <w:color w:val="000000"/>
          <w:sz w:val="28"/>
          <w:szCs w:val="28"/>
        </w:rPr>
        <w:t>.</w:t>
      </w:r>
      <w:r w:rsidR="007418FE">
        <w:rPr>
          <w:color w:val="000000"/>
          <w:sz w:val="28"/>
          <w:szCs w:val="28"/>
        </w:rPr>
        <w:t>5</w:t>
      </w:r>
      <w:r w:rsidR="002521C4">
        <w:rPr>
          <w:color w:val="000000"/>
          <w:sz w:val="28"/>
          <w:szCs w:val="28"/>
        </w:rPr>
        <w:t>0</w:t>
      </w:r>
      <w:r w:rsidR="00B536E7">
        <w:rPr>
          <w:color w:val="000000"/>
          <w:sz w:val="28"/>
          <w:szCs w:val="28"/>
        </w:rPr>
        <w:t xml:space="preserve"> часов. </w:t>
      </w:r>
      <w:r>
        <w:rPr>
          <w:color w:val="000000"/>
          <w:sz w:val="28"/>
          <w:szCs w:val="28"/>
        </w:rPr>
        <w:t>Начало 1-го</w:t>
      </w:r>
      <w:r w:rsidR="0030668E">
        <w:rPr>
          <w:color w:val="000000"/>
          <w:sz w:val="28"/>
          <w:szCs w:val="28"/>
        </w:rPr>
        <w:t xml:space="preserve"> тур</w:t>
      </w:r>
      <w:r>
        <w:rPr>
          <w:color w:val="000000"/>
          <w:sz w:val="28"/>
          <w:szCs w:val="28"/>
        </w:rPr>
        <w:t>а</w:t>
      </w:r>
      <w:r w:rsidR="0030668E">
        <w:rPr>
          <w:color w:val="000000"/>
          <w:sz w:val="28"/>
          <w:szCs w:val="28"/>
        </w:rPr>
        <w:t xml:space="preserve"> в 1</w:t>
      </w:r>
      <w:r w:rsidR="007418FE">
        <w:rPr>
          <w:color w:val="000000"/>
          <w:sz w:val="28"/>
          <w:szCs w:val="28"/>
        </w:rPr>
        <w:t>3</w:t>
      </w:r>
      <w:r w:rsidR="0082729B">
        <w:rPr>
          <w:color w:val="000000"/>
          <w:sz w:val="28"/>
          <w:szCs w:val="28"/>
        </w:rPr>
        <w:t>.</w:t>
      </w:r>
      <w:r w:rsidR="007418FE">
        <w:rPr>
          <w:color w:val="000000"/>
          <w:sz w:val="28"/>
          <w:szCs w:val="28"/>
        </w:rPr>
        <w:t>0</w:t>
      </w:r>
      <w:r w:rsidR="0030668E">
        <w:rPr>
          <w:color w:val="000000"/>
          <w:sz w:val="28"/>
          <w:szCs w:val="28"/>
        </w:rPr>
        <w:t>0</w:t>
      </w:r>
      <w:r w:rsidR="00B536E7">
        <w:rPr>
          <w:color w:val="000000"/>
          <w:sz w:val="28"/>
          <w:szCs w:val="28"/>
        </w:rPr>
        <w:t xml:space="preserve"> часов</w:t>
      </w:r>
      <w:r w:rsidR="0030668E">
        <w:rPr>
          <w:color w:val="000000"/>
          <w:sz w:val="28"/>
          <w:szCs w:val="28"/>
        </w:rPr>
        <w:t>.</w:t>
      </w:r>
    </w:p>
    <w:p w14:paraId="59CE0184" w14:textId="77777777" w:rsidR="00432B5F" w:rsidRDefault="00432B5F" w:rsidP="009373C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соревнований.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32B5F" w14:paraId="34D77C25" w14:textId="77777777" w:rsidTr="00432B5F">
        <w:tc>
          <w:tcPr>
            <w:tcW w:w="1869" w:type="dxa"/>
          </w:tcPr>
          <w:p w14:paraId="4F1D05D6" w14:textId="77777777" w:rsidR="00432B5F" w:rsidRDefault="00432B5F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869" w:type="dxa"/>
          </w:tcPr>
          <w:p w14:paraId="2775B743" w14:textId="77777777" w:rsidR="00432B5F" w:rsidRDefault="00432B5F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Тур, мероприятие</w:t>
            </w:r>
          </w:p>
        </w:tc>
        <w:tc>
          <w:tcPr>
            <w:tcW w:w="1869" w:type="dxa"/>
          </w:tcPr>
          <w:p w14:paraId="6A045AFB" w14:textId="77777777" w:rsidR="00432B5F" w:rsidRDefault="00432B5F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869" w:type="dxa"/>
          </w:tcPr>
          <w:p w14:paraId="442340A0" w14:textId="77777777" w:rsidR="00432B5F" w:rsidRDefault="00432B5F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Спортивные дисциплины</w:t>
            </w:r>
          </w:p>
        </w:tc>
        <w:tc>
          <w:tcPr>
            <w:tcW w:w="1869" w:type="dxa"/>
          </w:tcPr>
          <w:p w14:paraId="1773141E" w14:textId="77777777" w:rsidR="00432B5F" w:rsidRDefault="00432B5F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Номер-код спортивной дисциплины</w:t>
            </w:r>
          </w:p>
        </w:tc>
      </w:tr>
      <w:tr w:rsidR="00524336" w14:paraId="6A296396" w14:textId="77777777" w:rsidTr="00524336">
        <w:trPr>
          <w:trHeight w:val="1335"/>
        </w:trPr>
        <w:tc>
          <w:tcPr>
            <w:tcW w:w="1869" w:type="dxa"/>
          </w:tcPr>
          <w:p w14:paraId="49C26897" w14:textId="2DEAFD92" w:rsidR="00524336" w:rsidRDefault="00DF7CB3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февраля</w:t>
            </w:r>
          </w:p>
        </w:tc>
        <w:tc>
          <w:tcPr>
            <w:tcW w:w="1869" w:type="dxa"/>
          </w:tcPr>
          <w:p w14:paraId="423337D5" w14:textId="77777777" w:rsidR="00524336" w:rsidRDefault="00524336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</w:t>
            </w:r>
            <w:r w:rsidR="00C25F0E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 xml:space="preserve"> туры</w:t>
            </w:r>
          </w:p>
        </w:tc>
        <w:tc>
          <w:tcPr>
            <w:tcW w:w="1869" w:type="dxa"/>
          </w:tcPr>
          <w:p w14:paraId="41F1AB17" w14:textId="280CBCFF" w:rsidR="00524336" w:rsidRDefault="007418FE" w:rsidP="005B552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мужчины, женщины</w:t>
            </w:r>
          </w:p>
        </w:tc>
        <w:tc>
          <w:tcPr>
            <w:tcW w:w="1869" w:type="dxa"/>
          </w:tcPr>
          <w:p w14:paraId="6F3D5A7C" w14:textId="77777777" w:rsidR="00524336" w:rsidRDefault="0093702D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блиц</w:t>
            </w:r>
          </w:p>
        </w:tc>
        <w:tc>
          <w:tcPr>
            <w:tcW w:w="1869" w:type="dxa"/>
          </w:tcPr>
          <w:p w14:paraId="1FC52BAE" w14:textId="77777777" w:rsidR="00524336" w:rsidRDefault="00524336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08800</w:t>
            </w:r>
            <w:r w:rsidR="0093702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2811Я</w:t>
            </w:r>
          </w:p>
        </w:tc>
      </w:tr>
    </w:tbl>
    <w:p w14:paraId="1646550A" w14:textId="77777777" w:rsidR="005B552C" w:rsidRDefault="005B552C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233925B8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9370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9370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каждому участнику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конца партии</w:t>
      </w:r>
      <w:r w:rsidR="007508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 добавлением</w:t>
      </w:r>
      <w:r w:rsidR="007508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0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ход, начиная с первого.</w:t>
      </w:r>
    </w:p>
    <w:p w14:paraId="6268C973" w14:textId="77777777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проводятся по швейцарской системе в </w:t>
      </w:r>
      <w:r w:rsidR="009370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 с использованием компьютерной программы </w:t>
      </w:r>
      <w:proofErr w:type="spellStart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SwissManager</w:t>
      </w:r>
      <w:proofErr w:type="spellEnd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В зависимости от количества участников главная судейская коллегия может изменить систему проведения соревнований.</w:t>
      </w:r>
    </w:p>
    <w:p w14:paraId="69053729" w14:textId="77777777" w:rsidR="005B552C" w:rsidRDefault="005B552C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221FCD" w14:textId="77777777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202AB146" w14:textId="2948AB6D" w:rsidR="00E814D8" w:rsidRDefault="00750847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К участию в турнире допускаются</w:t>
      </w:r>
      <w:r w:rsidR="00E814D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шахматисты</w:t>
      </w:r>
      <w:r w:rsidR="007418FE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без ограничений по возрасту и рейтингу.</w:t>
      </w:r>
    </w:p>
    <w:p w14:paraId="20DF8DF1" w14:textId="55F2DEE1" w:rsidR="00E814D8" w:rsidRDefault="00E814D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Заявочный взнос </w:t>
      </w:r>
      <w:r w:rsidR="007418FE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– 300 руб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F3D5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для ветеранов – 200 руб. Женщины старше 2007 г.р. играют без уплаты заявочного взноса. </w:t>
      </w:r>
    </w:p>
    <w:p w14:paraId="7CEAFC85" w14:textId="0C303DA0" w:rsidR="00ED53B2" w:rsidRDefault="00E814D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Турнир является открытым</w:t>
      </w:r>
      <w:r w:rsidR="00C501C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допускается участие иногородних участников</w:t>
      </w:r>
      <w:r w:rsidR="00ED53B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5DE67A11" w14:textId="5DDA115A" w:rsidR="0093702D" w:rsidRDefault="0093702D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Максима</w:t>
      </w:r>
      <w:r w:rsidR="00371C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льное количество участников – </w:t>
      </w:r>
      <w:r w:rsidR="004F3D5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371C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4D8110DF" w14:textId="77777777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109365FE" w14:textId="6D256750" w:rsidR="00785361" w:rsidRDefault="00B46D5B" w:rsidP="00B46D5B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 В заявке нужно указать ФИО игрока</w:t>
      </w:r>
      <w:r w:rsidR="009F01A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год рождения (для шахматистов без рейтинга – ФИО и полную дату рождения)</w:t>
      </w:r>
      <w:r w:rsidR="00C61E7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электронную почту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Заявку можно подать </w:t>
      </w:r>
      <w:r w:rsidR="00C61E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Савичеву Алексею Вячеславовичу</w:t>
      </w:r>
      <w:r w:rsid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4E50B6" w:rsidRPr="0089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печатном</w:t>
      </w:r>
      <w:r w:rsid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</w:t>
      </w:r>
      <w:r w:rsidR="007D27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любым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 w:rsidR="00185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 w:rsidR="00A14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</w:t>
      </w:r>
      <w:r w:rsidR="00C61E7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A14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.00 часов</w:t>
      </w:r>
      <w:r w:rsidR="00185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53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185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53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февраля</w:t>
      </w:r>
      <w:r w:rsidR="00185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D276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C61E7B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7D27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  <w:r w:rsidR="00185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370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 8-9</w:t>
      </w:r>
      <w:r w:rsidR="007853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3702D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7853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93702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853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93702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85361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9370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93702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93702D" w:rsidRPr="003B6E9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3702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93702D" w:rsidRPr="003B6E9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785361" w:rsidRPr="00785361">
        <w:t xml:space="preserve"> </w:t>
      </w:r>
      <w:r w:rsidR="00785361" w:rsidRPr="00785361">
        <w:rPr>
          <w:rFonts w:ascii="Times New Roman" w:eastAsiaTheme="minorEastAsia" w:hAnsi="Times New Roman" w:cs="Times New Roman"/>
          <w:sz w:val="28"/>
          <w:szCs w:val="28"/>
          <w:lang w:eastAsia="ru-RU"/>
        </w:rPr>
        <w:t>amborgihini1@yandex.ru</w:t>
      </w:r>
      <w:r w:rsidR="009370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93702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Viber</w:t>
      </w:r>
      <w:r w:rsidR="0093702D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ВКонтакте.</w:t>
      </w:r>
    </w:p>
    <w:p w14:paraId="6D565410" w14:textId="77777777" w:rsidR="000559A5" w:rsidRPr="000559A5" w:rsidRDefault="000559A5" w:rsidP="00B46D5B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может быть подана</w:t>
      </w:r>
      <w:r w:rsidR="002B43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игроком, законным представителем,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тренером</w:t>
      </w:r>
      <w:r w:rsidR="002B43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т.д.</w:t>
      </w:r>
    </w:p>
    <w:p w14:paraId="23E3D14A" w14:textId="77777777" w:rsidR="00B46D5B" w:rsidRPr="004E7028" w:rsidRDefault="00B46D5B" w:rsidP="00B46D5B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Лица, не подавшие заявку, могут быть не допущены к соревнованиям. </w:t>
      </w:r>
    </w:p>
    <w:p w14:paraId="75E0D7E0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Участники, прибывшие на соревнования, должны представить в комиссию по допуску:</w:t>
      </w:r>
    </w:p>
    <w:p w14:paraId="4DC69DF7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57A6F4A8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3B04A866" w14:textId="77777777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27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справку</w:t>
      </w:r>
      <w:r w:rsidRPr="004E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врача о допуске к соревнованиям.</w:t>
      </w:r>
    </w:p>
    <w:p w14:paraId="43202936" w14:textId="656FF11E" w:rsidR="00C61E7B" w:rsidRPr="004E7028" w:rsidRDefault="00C61E7B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комиссии по допуску – Фаизов Гилман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Курбаналиевич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Сызрань)</w:t>
      </w:r>
      <w:r w:rsidR="00FD62C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CBD22F4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3EF2B292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7FB97343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швейцарской системе: по коэффициенту Бухгольца, результату личной встречи, усеченному коэффициенту Бухгольца (без одного худшего результата), количеству побед;</w:t>
      </w:r>
      <w:r w:rsidR="002D308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количеству партий, сыгранных черным цветом.</w:t>
      </w:r>
    </w:p>
    <w:p w14:paraId="0887C495" w14:textId="6B7F42B8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круговой системе: по результату личной встречи, коэффициенту Бергера, числу выигранных партий</w:t>
      </w:r>
      <w:r w:rsidR="007853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системе </w:t>
      </w:r>
      <w:proofErr w:type="spellStart"/>
      <w:r w:rsidR="007853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Койя</w:t>
      </w:r>
      <w:proofErr w:type="spellEnd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5B8D49B1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5650E2AB" w14:textId="4E47938A" w:rsidR="004E7028" w:rsidRDefault="004E7028" w:rsidP="004E702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r w:rsidR="0037643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обедители и призеры турнира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каждой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номинации</w:t>
      </w:r>
      <w:r w:rsidR="007D276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награждаются 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грамотами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соответствующих степеней</w:t>
      </w:r>
      <w:r w:rsidR="007853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Возможно награждение иными призами, </w:t>
      </w:r>
      <w:r w:rsidR="00B46D5B" w:rsidRPr="00B46D5B">
        <w:rPr>
          <w:rFonts w:ascii="Times New Roman" w:hAnsi="Times New Roman" w:cs="Times New Roman"/>
          <w:color w:val="000000"/>
          <w:sz w:val="28"/>
          <w:szCs w:val="28"/>
        </w:rPr>
        <w:t>если они предусмотрены организаторами соревнований.</w:t>
      </w:r>
    </w:p>
    <w:p w14:paraId="474C63BF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589B7E9C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605519E9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3BCFE76C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Спортсменам, спортивным судьям, тренерам, руководителям спортивных команд и другим участникам соревнований запрещается участвовать в 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азартных играх в букмекерских конторах и тотализаторах путем заключения пари на соревнования</w:t>
      </w:r>
      <w:r w:rsidRPr="004E7028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31EDE3AA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0E43CAE6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59CBA0BC" w14:textId="77777777" w:rsidR="004E7028" w:rsidRPr="004E7028" w:rsidRDefault="007D2766" w:rsidP="004E7028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Финансирование осуществляется </w:t>
      </w:r>
      <w:r w:rsidR="004E7028"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="004E7028" w:rsidRPr="004E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73E23B90" w14:textId="77777777" w:rsidR="004E7028" w:rsidRPr="004E7028" w:rsidRDefault="004E7028" w:rsidP="004E7028">
      <w:pPr>
        <w:rPr>
          <w:rFonts w:ascii="Times New Roman" w:hAnsi="Times New Roman" w:cs="Times New Roman"/>
          <w:sz w:val="28"/>
          <w:szCs w:val="28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4E7028" w:rsidRPr="004E7028" w:rsidSect="00F3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67"/>
    <w:rsid w:val="000559A5"/>
    <w:rsid w:val="00085DEF"/>
    <w:rsid w:val="00127BD0"/>
    <w:rsid w:val="00171265"/>
    <w:rsid w:val="00177D0F"/>
    <w:rsid w:val="00185840"/>
    <w:rsid w:val="00195690"/>
    <w:rsid w:val="001C0D57"/>
    <w:rsid w:val="001E2A2F"/>
    <w:rsid w:val="002521C4"/>
    <w:rsid w:val="00297BB8"/>
    <w:rsid w:val="002B43F6"/>
    <w:rsid w:val="002D3083"/>
    <w:rsid w:val="002D4E0E"/>
    <w:rsid w:val="00303788"/>
    <w:rsid w:val="0030668E"/>
    <w:rsid w:val="00371CEA"/>
    <w:rsid w:val="00376435"/>
    <w:rsid w:val="00393E67"/>
    <w:rsid w:val="003B43EB"/>
    <w:rsid w:val="003B6E96"/>
    <w:rsid w:val="00422A11"/>
    <w:rsid w:val="00432B5F"/>
    <w:rsid w:val="00442B45"/>
    <w:rsid w:val="004A1FA6"/>
    <w:rsid w:val="004E130E"/>
    <w:rsid w:val="004E50B6"/>
    <w:rsid w:val="004E7028"/>
    <w:rsid w:val="004F3D5D"/>
    <w:rsid w:val="00524336"/>
    <w:rsid w:val="00533AC6"/>
    <w:rsid w:val="005418A2"/>
    <w:rsid w:val="005836E2"/>
    <w:rsid w:val="005856F3"/>
    <w:rsid w:val="005A0772"/>
    <w:rsid w:val="005B4BB3"/>
    <w:rsid w:val="005B552C"/>
    <w:rsid w:val="005E5925"/>
    <w:rsid w:val="005E7E51"/>
    <w:rsid w:val="005F2266"/>
    <w:rsid w:val="006341A0"/>
    <w:rsid w:val="00647BB8"/>
    <w:rsid w:val="006557DC"/>
    <w:rsid w:val="0067792A"/>
    <w:rsid w:val="006A4708"/>
    <w:rsid w:val="00717888"/>
    <w:rsid w:val="007418FE"/>
    <w:rsid w:val="007460BE"/>
    <w:rsid w:val="00750847"/>
    <w:rsid w:val="00776789"/>
    <w:rsid w:val="00785361"/>
    <w:rsid w:val="007B0948"/>
    <w:rsid w:val="007D2766"/>
    <w:rsid w:val="007F6802"/>
    <w:rsid w:val="0082729B"/>
    <w:rsid w:val="00830D44"/>
    <w:rsid w:val="008623DF"/>
    <w:rsid w:val="0089388D"/>
    <w:rsid w:val="009123AC"/>
    <w:rsid w:val="009306F6"/>
    <w:rsid w:val="0093702D"/>
    <w:rsid w:val="009373CB"/>
    <w:rsid w:val="009A1ABA"/>
    <w:rsid w:val="009F01AB"/>
    <w:rsid w:val="009F1A05"/>
    <w:rsid w:val="00A149FD"/>
    <w:rsid w:val="00A37EB2"/>
    <w:rsid w:val="00A51CE8"/>
    <w:rsid w:val="00AB5510"/>
    <w:rsid w:val="00AD7883"/>
    <w:rsid w:val="00AF1594"/>
    <w:rsid w:val="00B46D5B"/>
    <w:rsid w:val="00B536E7"/>
    <w:rsid w:val="00B95A90"/>
    <w:rsid w:val="00BB11F0"/>
    <w:rsid w:val="00BB195D"/>
    <w:rsid w:val="00BB620E"/>
    <w:rsid w:val="00C25F0E"/>
    <w:rsid w:val="00C501C5"/>
    <w:rsid w:val="00C60BD3"/>
    <w:rsid w:val="00C61E7B"/>
    <w:rsid w:val="00C77B1D"/>
    <w:rsid w:val="00CA7451"/>
    <w:rsid w:val="00D36219"/>
    <w:rsid w:val="00D524AD"/>
    <w:rsid w:val="00D962B0"/>
    <w:rsid w:val="00DA7B96"/>
    <w:rsid w:val="00DF7CB3"/>
    <w:rsid w:val="00E112A6"/>
    <w:rsid w:val="00E70A84"/>
    <w:rsid w:val="00E814D8"/>
    <w:rsid w:val="00E91798"/>
    <w:rsid w:val="00ED53B2"/>
    <w:rsid w:val="00F0190E"/>
    <w:rsid w:val="00F03305"/>
    <w:rsid w:val="00F32D18"/>
    <w:rsid w:val="00F56788"/>
    <w:rsid w:val="00F81DBE"/>
    <w:rsid w:val="00FD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A216"/>
  <w15:docId w15:val="{8A7BF3A0-9C32-4DB7-80AA-EEC98C15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0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70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D276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7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2024-02-18T11:54:00Z</dcterms:created>
  <dcterms:modified xsi:type="dcterms:W3CDTF">2024-02-18T12:30:00Z</dcterms:modified>
</cp:coreProperties>
</file>