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 А. Поздняков</w:t>
            </w:r>
          </w:p>
          <w:p w14:paraId="2E2FA5EF" w14:textId="77777777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_____________2021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 А. Егоров</w:t>
            </w:r>
          </w:p>
          <w:p w14:paraId="3A90523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_______________2021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1E37BFDA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591BEC">
        <w:rPr>
          <w:b/>
          <w:bCs/>
          <w:color w:val="000000"/>
          <w:sz w:val="28"/>
          <w:szCs w:val="28"/>
        </w:rPr>
        <w:t xml:space="preserve"> открытых городских</w:t>
      </w:r>
      <w:r>
        <w:rPr>
          <w:b/>
          <w:bCs/>
          <w:color w:val="000000"/>
          <w:sz w:val="28"/>
          <w:szCs w:val="28"/>
        </w:rPr>
        <w:t xml:space="preserve"> </w:t>
      </w:r>
      <w:r w:rsidR="0097357A">
        <w:rPr>
          <w:b/>
          <w:bCs/>
          <w:color w:val="000000"/>
          <w:sz w:val="28"/>
          <w:szCs w:val="28"/>
        </w:rPr>
        <w:t>соревнований по шахматам</w:t>
      </w:r>
      <w:r w:rsidR="00B84376">
        <w:rPr>
          <w:b/>
          <w:bCs/>
          <w:color w:val="000000"/>
          <w:sz w:val="28"/>
          <w:szCs w:val="28"/>
        </w:rPr>
        <w:t xml:space="preserve"> (блиц)</w:t>
      </w:r>
      <w:r w:rsidR="0097357A">
        <w:rPr>
          <w:b/>
          <w:bCs/>
          <w:color w:val="000000"/>
          <w:sz w:val="28"/>
          <w:szCs w:val="28"/>
        </w:rPr>
        <w:t xml:space="preserve"> в рамках Областного ф</w:t>
      </w:r>
      <w:r>
        <w:rPr>
          <w:b/>
          <w:bCs/>
          <w:color w:val="000000"/>
          <w:sz w:val="28"/>
          <w:szCs w:val="28"/>
        </w:rPr>
        <w:t xml:space="preserve">естиваля </w:t>
      </w:r>
      <w:r w:rsidR="0097357A">
        <w:rPr>
          <w:b/>
          <w:bCs/>
          <w:color w:val="000000"/>
          <w:sz w:val="28"/>
          <w:szCs w:val="28"/>
        </w:rPr>
        <w:t>«З</w:t>
      </w:r>
      <w:r>
        <w:rPr>
          <w:b/>
          <w:bCs/>
          <w:color w:val="000000"/>
          <w:sz w:val="28"/>
          <w:szCs w:val="28"/>
        </w:rPr>
        <w:t>доровья и спорта</w:t>
      </w:r>
      <w:r w:rsidR="0097357A">
        <w:rPr>
          <w:b/>
          <w:bCs/>
          <w:color w:val="000000"/>
          <w:sz w:val="28"/>
          <w:szCs w:val="28"/>
        </w:rPr>
        <w:t>»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2B8035BF" w:rsidR="004E7028" w:rsidRPr="00436F60" w:rsidRDefault="00591BEC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городские с</w:t>
      </w:r>
      <w:r w:rsidR="00D270AC">
        <w:rPr>
          <w:color w:val="000000"/>
          <w:sz w:val="28"/>
          <w:szCs w:val="28"/>
        </w:rPr>
        <w:t xml:space="preserve">оревнования по шахматам (блиц) в рамках Областного фестиваля «Здоровья и спорта»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 w:rsidR="00D270AC">
        <w:rPr>
          <w:color w:val="000000"/>
          <w:sz w:val="28"/>
          <w:szCs w:val="28"/>
        </w:rPr>
        <w:t>я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4E7028">
        <w:rPr>
          <w:color w:val="000000"/>
          <w:sz w:val="28"/>
          <w:szCs w:val="28"/>
        </w:rPr>
        <w:t>1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495614F5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</w:t>
      </w:r>
      <w:r w:rsidRPr="00436F60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10CC1A7A" w14:textId="6C4D10DA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судья </w:t>
      </w:r>
      <w:r w:rsidR="00D270AC">
        <w:rPr>
          <w:color w:val="000000"/>
          <w:sz w:val="28"/>
          <w:szCs w:val="28"/>
        </w:rPr>
        <w:t>первой</w:t>
      </w:r>
      <w:r>
        <w:rPr>
          <w:color w:val="000000"/>
          <w:sz w:val="28"/>
          <w:szCs w:val="28"/>
        </w:rPr>
        <w:t xml:space="preserve"> категории А.</w:t>
      </w:r>
      <w:r w:rsidR="00D270AC">
        <w:rPr>
          <w:color w:val="000000"/>
          <w:sz w:val="28"/>
          <w:szCs w:val="28"/>
        </w:rPr>
        <w:t xml:space="preserve">С. </w:t>
      </w:r>
      <w:proofErr w:type="spellStart"/>
      <w:r w:rsidR="00D270AC">
        <w:rPr>
          <w:color w:val="000000"/>
          <w:sz w:val="28"/>
          <w:szCs w:val="28"/>
        </w:rPr>
        <w:t>Домченкова</w:t>
      </w:r>
      <w:proofErr w:type="spellEnd"/>
      <w:r>
        <w:rPr>
          <w:color w:val="000000"/>
          <w:sz w:val="28"/>
          <w:szCs w:val="28"/>
        </w:rPr>
        <w:t xml:space="preserve"> (г. о. С</w:t>
      </w:r>
      <w:r w:rsidR="00D270AC">
        <w:rPr>
          <w:color w:val="000000"/>
          <w:sz w:val="28"/>
          <w:szCs w:val="28"/>
        </w:rPr>
        <w:t>амара</w:t>
      </w:r>
      <w:r w:rsidRPr="00436F60">
        <w:rPr>
          <w:color w:val="000000"/>
          <w:sz w:val="28"/>
          <w:szCs w:val="28"/>
        </w:rPr>
        <w:t>).</w:t>
      </w:r>
    </w:p>
    <w:p w14:paraId="0120651C" w14:textId="7DE172E9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 xml:space="preserve">дья </w:t>
      </w:r>
      <w:r w:rsidR="00D270AC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</w:t>
      </w:r>
      <w:r w:rsidR="00D270AC">
        <w:rPr>
          <w:color w:val="000000"/>
          <w:sz w:val="28"/>
          <w:szCs w:val="28"/>
        </w:rPr>
        <w:t>Л.И.</w:t>
      </w:r>
      <w:r>
        <w:rPr>
          <w:color w:val="000000"/>
          <w:sz w:val="28"/>
          <w:szCs w:val="28"/>
        </w:rPr>
        <w:t xml:space="preserve"> </w:t>
      </w:r>
      <w:r w:rsidR="00D270AC">
        <w:rPr>
          <w:color w:val="000000"/>
          <w:sz w:val="28"/>
          <w:szCs w:val="28"/>
        </w:rPr>
        <w:t>Попов</w:t>
      </w:r>
      <w:r>
        <w:rPr>
          <w:color w:val="000000"/>
          <w:sz w:val="28"/>
          <w:szCs w:val="28"/>
        </w:rPr>
        <w:t xml:space="preserve"> (г. о. Сызрань</w:t>
      </w:r>
      <w:r w:rsidRPr="00436F60">
        <w:rPr>
          <w:color w:val="000000"/>
          <w:sz w:val="28"/>
          <w:szCs w:val="28"/>
        </w:rPr>
        <w:t>).</w:t>
      </w: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8A662BC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4226748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DEDCF4C" w14:textId="77E06E37" w:rsidR="004E7028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</w:t>
      </w:r>
      <w:r w:rsidR="00D270AC">
        <w:rPr>
          <w:color w:val="000000"/>
          <w:sz w:val="28"/>
          <w:szCs w:val="28"/>
        </w:rPr>
        <w:t xml:space="preserve">11 и </w:t>
      </w:r>
      <w:r>
        <w:rPr>
          <w:color w:val="000000"/>
          <w:sz w:val="28"/>
          <w:szCs w:val="28"/>
        </w:rPr>
        <w:t>12 сентября 2021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proofErr w:type="spellStart"/>
      <w:r w:rsidR="00D270AC">
        <w:rPr>
          <w:sz w:val="28"/>
          <w:szCs w:val="28"/>
        </w:rPr>
        <w:t>Образцовская</w:t>
      </w:r>
      <w:proofErr w:type="spellEnd"/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799A15C5" w14:textId="77777777" w:rsidR="00D270AC" w:rsidRPr="00766187" w:rsidRDefault="00D270AC" w:rsidP="00D270AC">
      <w:pPr>
        <w:spacing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проводятся в двух турнирах: турнир «А» и турнир «Б».</w:t>
      </w:r>
      <w:r w:rsidRPr="00766187">
        <w:rPr>
          <w:color w:val="000000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Турнир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года. Открытие и первый тур в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.00 часов. Турнир «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» 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года. Открытие и первый тур в 13.00 часов.</w:t>
      </w:r>
    </w:p>
    <w:p w14:paraId="77F1280B" w14:textId="27421670" w:rsidR="00D270AC" w:rsidRPr="004E7028" w:rsidRDefault="00D270AC" w:rsidP="00D270AC">
      <w:pPr>
        <w:pStyle w:val="a4"/>
        <w:rPr>
          <w:color w:val="000000"/>
          <w:sz w:val="28"/>
          <w:szCs w:val="28"/>
        </w:rPr>
      </w:pPr>
      <w:r w:rsidRPr="00766187">
        <w:rPr>
          <w:color w:val="000000"/>
          <w:sz w:val="28"/>
          <w:szCs w:val="28"/>
        </w:rPr>
        <w:lastRenderedPageBreak/>
        <w:t>Регистрация участников турнира «</w:t>
      </w:r>
      <w:r>
        <w:rPr>
          <w:color w:val="000000"/>
          <w:sz w:val="28"/>
          <w:szCs w:val="28"/>
        </w:rPr>
        <w:t>А</w:t>
      </w:r>
      <w:r w:rsidRPr="00766187">
        <w:rPr>
          <w:color w:val="000000"/>
          <w:sz w:val="28"/>
          <w:szCs w:val="28"/>
        </w:rPr>
        <w:t>» осуществляется с 1</w:t>
      </w:r>
      <w:r>
        <w:rPr>
          <w:color w:val="000000"/>
          <w:sz w:val="28"/>
          <w:szCs w:val="28"/>
        </w:rPr>
        <w:t>3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>
        <w:rPr>
          <w:color w:val="000000"/>
          <w:sz w:val="28"/>
          <w:szCs w:val="28"/>
        </w:rPr>
        <w:t>3</w:t>
      </w:r>
      <w:r w:rsidRPr="00766187">
        <w:rPr>
          <w:color w:val="000000"/>
          <w:sz w:val="28"/>
          <w:szCs w:val="28"/>
        </w:rPr>
        <w:t xml:space="preserve">.50 часов </w:t>
      </w:r>
      <w:r>
        <w:rPr>
          <w:color w:val="000000"/>
          <w:sz w:val="28"/>
          <w:szCs w:val="28"/>
        </w:rPr>
        <w:t>11</w:t>
      </w:r>
      <w:r w:rsidRPr="00766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766187">
        <w:rPr>
          <w:color w:val="000000"/>
          <w:sz w:val="28"/>
          <w:szCs w:val="28"/>
        </w:rPr>
        <w:t xml:space="preserve"> 2021 года. Регистрация участников турнира «</w:t>
      </w:r>
      <w:r>
        <w:rPr>
          <w:color w:val="000000"/>
          <w:sz w:val="28"/>
          <w:szCs w:val="28"/>
        </w:rPr>
        <w:t>Б</w:t>
      </w:r>
      <w:r w:rsidRPr="00766187">
        <w:rPr>
          <w:color w:val="000000"/>
          <w:sz w:val="28"/>
          <w:szCs w:val="28"/>
        </w:rPr>
        <w:t>» осуществляется с 12.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 xml:space="preserve">0 до 12.50 часов </w:t>
      </w:r>
      <w:r>
        <w:rPr>
          <w:color w:val="000000"/>
          <w:sz w:val="28"/>
          <w:szCs w:val="28"/>
        </w:rPr>
        <w:t>12</w:t>
      </w:r>
      <w:r w:rsidRPr="00766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766187">
        <w:rPr>
          <w:color w:val="000000"/>
          <w:sz w:val="28"/>
          <w:szCs w:val="28"/>
        </w:rPr>
        <w:t xml:space="preserve"> 2021 года.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142B1F1D" w14:textId="6E238037" w:rsidR="006433A6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Призовой фонд турнира «Б» – 15 000 руб.</w:t>
      </w:r>
    </w:p>
    <w:p w14:paraId="7E517F56" w14:textId="0D7148F0" w:rsidR="00085DEF" w:rsidRDefault="00085DE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– </w:t>
      </w:r>
      <w:r w:rsidR="00D270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 человек</w:t>
      </w:r>
      <w:r w:rsidR="005A19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каждом из турниров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5C64224A" w14:textId="466A7295" w:rsidR="00D270AC" w:rsidRDefault="00D270AC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Турнир «А»:</w:t>
      </w:r>
    </w:p>
    <w:p w14:paraId="4D57E7CA" w14:textId="77777777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 2004-2005 г. р.;</w:t>
      </w:r>
    </w:p>
    <w:p w14:paraId="40641097" w14:textId="77777777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 2006-2007 г. р.;</w:t>
      </w:r>
    </w:p>
    <w:p w14:paraId="59DD5363" w14:textId="77777777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 2008-2009 г. р.;</w:t>
      </w:r>
    </w:p>
    <w:p w14:paraId="1AD4D156" w14:textId="7919EC02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мальчики 2010</w:t>
      </w:r>
      <w:r w:rsidR="00D270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</w:t>
      </w:r>
      <w:r w:rsidR="005A19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р.;</w:t>
      </w:r>
    </w:p>
    <w:p w14:paraId="42E1C1EE" w14:textId="34E0846A" w:rsidR="00D270AC" w:rsidRDefault="00D270AC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мальчики 201</w:t>
      </w:r>
      <w:r w:rsidR="005A19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2B1E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-2015 г. р;</w:t>
      </w:r>
    </w:p>
    <w:p w14:paraId="716F97F2" w14:textId="3CA204E7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девушки 2006-20</w:t>
      </w:r>
      <w:r w:rsidR="00D211B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</w:t>
      </w:r>
    </w:p>
    <w:p w14:paraId="61251899" w14:textId="39C873D5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девочки 201</w:t>
      </w:r>
      <w:r w:rsidR="00D211B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2B1E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</w:t>
      </w:r>
      <w:r w:rsidR="005A19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</w:t>
      </w:r>
    </w:p>
    <w:p w14:paraId="217C056B" w14:textId="5D3CEEB2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Турнир «Б»:</w:t>
      </w:r>
    </w:p>
    <w:p w14:paraId="059E1D53" w14:textId="3B6CDF25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мужчины;</w:t>
      </w:r>
    </w:p>
    <w:p w14:paraId="5AB9710C" w14:textId="5D65E1F8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женщины;</w:t>
      </w:r>
    </w:p>
    <w:p w14:paraId="289AD4A4" w14:textId="71718DED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</w:t>
      </w:r>
      <w:r w:rsidR="005A19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C5EBD74" w14:textId="3728E253" w:rsidR="005A19FE" w:rsidRPr="004E7028" w:rsidRDefault="005A19FE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ветераны.</w:t>
      </w:r>
    </w:p>
    <w:p w14:paraId="2041AF49" w14:textId="77777777" w:rsidR="00B46D5B" w:rsidRPr="004E7028" w:rsidRDefault="00B46D5B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ТРЕБОВАНИЯ К УЧАСТНИКАМ И УСЛОВИЯ ИХ ДОПУСКА</w:t>
      </w:r>
    </w:p>
    <w:p w14:paraId="6D4DABB4" w14:textId="77777777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«А»</w:t>
      </w:r>
      <w:r w:rsidRPr="00766187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bookmarkEnd w:id="0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  <w:r w:rsidRPr="00EA4A3C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«Б»</w:t>
      </w:r>
      <w:r w:rsidRPr="00766187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местные</w:t>
      </w:r>
      <w:r w:rsidRPr="00766187">
        <w:rPr>
          <w:rFonts w:ascii="Times New Roman" w:hAnsi="Times New Roman" w:cs="Times New Roman"/>
          <w:sz w:val="28"/>
          <w:szCs w:val="28"/>
        </w:rPr>
        <w:t xml:space="preserve"> шахматисты</w:t>
      </w:r>
      <w:r>
        <w:rPr>
          <w:rFonts w:ascii="Times New Roman" w:hAnsi="Times New Roman" w:cs="Times New Roman"/>
          <w:sz w:val="28"/>
          <w:szCs w:val="28"/>
        </w:rPr>
        <w:t>, а также приглашенные игроки, проживающие в ПФО.</w:t>
      </w:r>
    </w:p>
    <w:p w14:paraId="265D8B05" w14:textId="77777777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 в турнире «Б»</w:t>
      </w:r>
      <w:r w:rsidRPr="0092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 руб., для ветеранов – 100 руб.</w:t>
      </w:r>
    </w:p>
    <w:p w14:paraId="6DAAFB0E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536E49C9" w14:textId="013AD767" w:rsidR="006433A6" w:rsidRPr="00766187" w:rsidRDefault="006433A6" w:rsidP="006433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допускаются шахматисты 2004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р. и моложе.</w:t>
      </w:r>
    </w:p>
    <w:p w14:paraId="49118E0B" w14:textId="77777777" w:rsidR="006433A6" w:rsidRPr="00766187" w:rsidRDefault="006433A6" w:rsidP="006433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допускаются шахматисты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 ограничения по возрасту, имеющие наивысший рейтинг. Иногородние игроки допускаются с рейтингом не менее 1300.</w:t>
      </w:r>
    </w:p>
    <w:p w14:paraId="418316A9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45E39F7A" w14:textId="77777777" w:rsidR="006433A6" w:rsidRPr="004E7028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24D6D" w14:textId="7AA54581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77777777" w:rsidR="006433A6" w:rsidRPr="00766187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Жукову Алексею Владимировичу любым доступным способом (лучше в печатном виде) до 22.00 часов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- для турниров, проводимых по швейцарской системе: по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побед;</w:t>
      </w:r>
    </w:p>
    <w:p w14:paraId="570233A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494BEFC9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 и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награждаются кубками.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2B1EAA"/>
    <w:rsid w:val="002D4E0E"/>
    <w:rsid w:val="00303788"/>
    <w:rsid w:val="00393E67"/>
    <w:rsid w:val="004E7028"/>
    <w:rsid w:val="00591BEC"/>
    <w:rsid w:val="005A19FE"/>
    <w:rsid w:val="006433A6"/>
    <w:rsid w:val="006557DC"/>
    <w:rsid w:val="007F6802"/>
    <w:rsid w:val="009373CB"/>
    <w:rsid w:val="0097357A"/>
    <w:rsid w:val="00A149FD"/>
    <w:rsid w:val="00B46D5B"/>
    <w:rsid w:val="00B84376"/>
    <w:rsid w:val="00C77B1D"/>
    <w:rsid w:val="00D211B1"/>
    <w:rsid w:val="00D270AC"/>
    <w:rsid w:val="00D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2021-05-27T07:26:00Z</dcterms:created>
  <dcterms:modified xsi:type="dcterms:W3CDTF">2021-09-07T20:55:00Z</dcterms:modified>
</cp:coreProperties>
</file>