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B5" w:rsidRDefault="00D912B5" w:rsidP="008F27C4">
      <w:pPr>
        <w:jc w:val="both"/>
        <w:rPr>
          <w:sz w:val="36"/>
          <w:szCs w:val="36"/>
        </w:rPr>
      </w:pPr>
    </w:p>
    <w:p w:rsidR="00D912B5" w:rsidRDefault="00D912B5" w:rsidP="008F27C4">
      <w:pPr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Регламент: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 xml:space="preserve">23 февраля 2021 года (вторник) в 12:00 состоится </w:t>
      </w:r>
      <w:proofErr w:type="gramStart"/>
      <w:r w:rsidRPr="007A7683">
        <w:rPr>
          <w:sz w:val="36"/>
          <w:szCs w:val="36"/>
        </w:rPr>
        <w:t>блиц-турнир</w:t>
      </w:r>
      <w:proofErr w:type="gramEnd"/>
      <w:r w:rsidRPr="007A7683">
        <w:rPr>
          <w:sz w:val="36"/>
          <w:szCs w:val="36"/>
        </w:rPr>
        <w:t>, посвященный Дню Защитника Отечества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1. Соревнования проводятся 23 февраля 2021 в 12:00 в ДШК "Дебют" по адресу: г. Сызрань, ул. Кирова, д. 39. Очная регистрация с 10:50 до 11:50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 xml:space="preserve">2. Количество участников ограничено - 20 человек. К участию в турнире допускаются все желающие, имеющие российский рейтинг не меньше 1200 (РШФ), прошедшие предварительную регистрацию и оплатившие турнирный взнос в размере 150 рублей. Приоритет будет у </w:t>
      </w:r>
      <w:proofErr w:type="gramStart"/>
      <w:r w:rsidRPr="007A7683">
        <w:rPr>
          <w:sz w:val="36"/>
          <w:szCs w:val="36"/>
        </w:rPr>
        <w:t>старшего</w:t>
      </w:r>
      <w:proofErr w:type="gramEnd"/>
      <w:r w:rsidRPr="007A7683">
        <w:rPr>
          <w:sz w:val="36"/>
          <w:szCs w:val="36"/>
        </w:rPr>
        <w:t xml:space="preserve"> поколения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Регистрация по телефону 8-927-782-07-07 Александр Валерьевич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lastRenderedPageBreak/>
        <w:t>3. Соревнования проводятся по швейцарской системе в 11 туров с использованием компьютерной программы SWISS MANAGER. Контроль времени – 5+0 минут каждому участнику до конца тура.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 xml:space="preserve">4. Соревнование проводится по правилам вида спорта «шахматы», утвержденным приказом </w:t>
      </w:r>
      <w:proofErr w:type="spellStart"/>
      <w:r w:rsidRPr="007A7683">
        <w:rPr>
          <w:sz w:val="36"/>
          <w:szCs w:val="36"/>
        </w:rPr>
        <w:t>Минспорта</w:t>
      </w:r>
      <w:proofErr w:type="spellEnd"/>
      <w:r w:rsidRPr="007A7683">
        <w:rPr>
          <w:sz w:val="36"/>
          <w:szCs w:val="36"/>
        </w:rPr>
        <w:t xml:space="preserve"> России от 17 июля 2017 г. № 654 в редакции приказа </w:t>
      </w:r>
      <w:proofErr w:type="spellStart"/>
      <w:r w:rsidRPr="007A7683">
        <w:rPr>
          <w:sz w:val="36"/>
          <w:szCs w:val="36"/>
        </w:rPr>
        <w:t>Минспорта</w:t>
      </w:r>
      <w:proofErr w:type="spellEnd"/>
      <w:r w:rsidRPr="007A7683">
        <w:rPr>
          <w:sz w:val="36"/>
          <w:szCs w:val="36"/>
        </w:rPr>
        <w:t xml:space="preserve"> России от 19 декабря 2017 г. № 1087 и не противоречащим Правилам игры в шахматы ФИДЕ.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5. На игровой площадке запрещается любое использование мобильных сре</w:t>
      </w:r>
      <w:proofErr w:type="gramStart"/>
      <w:r w:rsidRPr="007A7683">
        <w:rPr>
          <w:sz w:val="36"/>
          <w:szCs w:val="36"/>
        </w:rPr>
        <w:t>дств св</w:t>
      </w:r>
      <w:proofErr w:type="gramEnd"/>
      <w:r w:rsidRPr="007A7683">
        <w:rPr>
          <w:sz w:val="36"/>
          <w:szCs w:val="36"/>
        </w:rPr>
        <w:t>язи.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6. Поведение участников во время соревнований регламентируется Положением о спортивных санкциях в виде спорта «шахматы».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7. Победители определяются по количеству набранных очков. В случае равенства очков места определяются последовательно: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 xml:space="preserve">-коэффициенту </w:t>
      </w:r>
      <w:proofErr w:type="spellStart"/>
      <w:r w:rsidRPr="007A7683">
        <w:rPr>
          <w:sz w:val="36"/>
          <w:szCs w:val="36"/>
        </w:rPr>
        <w:t>Бухгольца</w:t>
      </w:r>
      <w:proofErr w:type="spellEnd"/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lastRenderedPageBreak/>
        <w:t>-Результат личной встречи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-количество побед черными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-</w:t>
      </w:r>
      <w:proofErr w:type="spellStart"/>
      <w:r w:rsidRPr="007A7683">
        <w:rPr>
          <w:sz w:val="36"/>
          <w:szCs w:val="36"/>
        </w:rPr>
        <w:t>коэфициенту</w:t>
      </w:r>
      <w:proofErr w:type="spellEnd"/>
      <w:r w:rsidRPr="007A7683">
        <w:rPr>
          <w:sz w:val="36"/>
          <w:szCs w:val="36"/>
        </w:rPr>
        <w:t xml:space="preserve"> усеченного </w:t>
      </w:r>
      <w:proofErr w:type="spellStart"/>
      <w:r w:rsidRPr="007A7683">
        <w:rPr>
          <w:sz w:val="36"/>
          <w:szCs w:val="36"/>
        </w:rPr>
        <w:t>Бухгольца</w:t>
      </w:r>
      <w:proofErr w:type="spellEnd"/>
      <w:r w:rsidRPr="007A7683">
        <w:rPr>
          <w:sz w:val="36"/>
          <w:szCs w:val="36"/>
        </w:rPr>
        <w:t>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8. Награждение победителей и призеров.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1 место – кубок, медаль, грамота, денежный приз.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2 место – медаль, грамота, денежный приз.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3 место – медаль, грамота, денежный приз.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4 место – денежный приз.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5 место – денежный приз.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Лучший результат среди юношей 2006 г.р. и моложе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Лучший результат среди девочек 2006 г.р. и моложе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Лучший результат среди ветеранов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proofErr w:type="gramStart"/>
      <w:r w:rsidRPr="007A7683">
        <w:rPr>
          <w:sz w:val="36"/>
          <w:szCs w:val="36"/>
        </w:rPr>
        <w:t>Возможно</w:t>
      </w:r>
      <w:proofErr w:type="gramEnd"/>
      <w:r w:rsidRPr="007A7683">
        <w:rPr>
          <w:sz w:val="36"/>
          <w:szCs w:val="36"/>
        </w:rPr>
        <w:t xml:space="preserve"> будет уменьшения или увеличение призов.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9. 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2000 рублей. В случае отклонения апелляции деньги поступают в ФШ на покрытие расходов по проведению соревнования. Решение Апелляционного комитета является окончательным. Протесты на компьютерную жеребьевку не принимаются.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10. Соревнования проводятся в соответствии с санитарно-эпидемиологическими правилами и методическими рекомендациями МР 3.1/2.1.0192-20, утвержденными Главным государственным санитарным врачом Российской Федерации постановлением № 16 от 30.06.2020.</w:t>
      </w:r>
    </w:p>
    <w:p w:rsidR="007A7683" w:rsidRPr="007A7683" w:rsidRDefault="007A7683" w:rsidP="007A7683">
      <w:pPr>
        <w:ind w:firstLine="708"/>
        <w:jc w:val="both"/>
        <w:rPr>
          <w:sz w:val="36"/>
          <w:szCs w:val="36"/>
        </w:rPr>
      </w:pPr>
    </w:p>
    <w:p w:rsidR="00260FA0" w:rsidRPr="001515A6" w:rsidRDefault="007A7683" w:rsidP="007A7683">
      <w:pPr>
        <w:ind w:firstLine="708"/>
        <w:jc w:val="both"/>
        <w:rPr>
          <w:sz w:val="36"/>
          <w:szCs w:val="36"/>
        </w:rPr>
      </w:pPr>
      <w:r w:rsidRPr="007A7683">
        <w:rPr>
          <w:sz w:val="36"/>
          <w:szCs w:val="36"/>
        </w:rPr>
        <w:t>11. Итоги соревнования будут направлены на обсчет российского рейтинга (РШФ).</w:t>
      </w:r>
      <w:bookmarkStart w:id="0" w:name="_GoBack"/>
      <w:bookmarkEnd w:id="0"/>
      <w:r w:rsidR="00260FA0">
        <w:rPr>
          <w:sz w:val="36"/>
          <w:szCs w:val="36"/>
        </w:rPr>
        <w:t xml:space="preserve">              </w:t>
      </w:r>
    </w:p>
    <w:sectPr w:rsidR="00260FA0" w:rsidRPr="001515A6" w:rsidSect="0081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6"/>
    <w:rsid w:val="00095583"/>
    <w:rsid w:val="000D7005"/>
    <w:rsid w:val="000E06E6"/>
    <w:rsid w:val="000E56DC"/>
    <w:rsid w:val="001515A6"/>
    <w:rsid w:val="001B6D7A"/>
    <w:rsid w:val="00240FAB"/>
    <w:rsid w:val="00260FA0"/>
    <w:rsid w:val="00314FC7"/>
    <w:rsid w:val="00370538"/>
    <w:rsid w:val="003D45F6"/>
    <w:rsid w:val="004A4EBA"/>
    <w:rsid w:val="004B2781"/>
    <w:rsid w:val="004B7576"/>
    <w:rsid w:val="004C0FC7"/>
    <w:rsid w:val="005261AD"/>
    <w:rsid w:val="00532964"/>
    <w:rsid w:val="00534368"/>
    <w:rsid w:val="006E0F82"/>
    <w:rsid w:val="00752FE3"/>
    <w:rsid w:val="007A7683"/>
    <w:rsid w:val="008042E0"/>
    <w:rsid w:val="00815A7F"/>
    <w:rsid w:val="00834E4A"/>
    <w:rsid w:val="00894731"/>
    <w:rsid w:val="008972F6"/>
    <w:rsid w:val="008C4769"/>
    <w:rsid w:val="008D06D2"/>
    <w:rsid w:val="008D465E"/>
    <w:rsid w:val="008F27C4"/>
    <w:rsid w:val="0092239B"/>
    <w:rsid w:val="009C403F"/>
    <w:rsid w:val="00A81EB8"/>
    <w:rsid w:val="00AF2EE5"/>
    <w:rsid w:val="00B91389"/>
    <w:rsid w:val="00BD70FA"/>
    <w:rsid w:val="00CF1817"/>
    <w:rsid w:val="00D62220"/>
    <w:rsid w:val="00D912B5"/>
    <w:rsid w:val="00DB42E0"/>
    <w:rsid w:val="00DF27F3"/>
    <w:rsid w:val="00E9243E"/>
    <w:rsid w:val="00EF3AC9"/>
    <w:rsid w:val="00F100F3"/>
    <w:rsid w:val="00F55EDC"/>
    <w:rsid w:val="00F56D36"/>
    <w:rsid w:val="00F8025B"/>
    <w:rsid w:val="00F83CE6"/>
    <w:rsid w:val="00FB2A2D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D019-5128-4236-A536-BA0C20D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Dmitri</cp:lastModifiedBy>
  <cp:revision>2</cp:revision>
  <dcterms:created xsi:type="dcterms:W3CDTF">2021-02-20T17:53:00Z</dcterms:created>
  <dcterms:modified xsi:type="dcterms:W3CDTF">2021-02-20T17:53:00Z</dcterms:modified>
</cp:coreProperties>
</file>